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B7" w:rsidRPr="00083CD3" w:rsidRDefault="00D93DB7" w:rsidP="00083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CD3" w:rsidRDefault="00083CD3" w:rsidP="000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6BB" w:rsidRDefault="009016BB" w:rsidP="000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6BB" w:rsidRDefault="009016BB" w:rsidP="000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6BB" w:rsidRDefault="009016BB" w:rsidP="000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6BB" w:rsidRDefault="009016BB" w:rsidP="000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6BB" w:rsidRDefault="009016BB" w:rsidP="000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6BB" w:rsidRDefault="009016BB" w:rsidP="000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6BB" w:rsidRDefault="009016BB" w:rsidP="000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6BB" w:rsidRDefault="009016BB" w:rsidP="000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6BB" w:rsidRDefault="009016BB" w:rsidP="000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6BB" w:rsidRDefault="009016BB" w:rsidP="000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6BB" w:rsidRPr="00083CD3" w:rsidRDefault="009016BB" w:rsidP="000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вступительного испытания</w:t>
      </w:r>
    </w:p>
    <w:p w:rsidR="00390D9A" w:rsidRDefault="00390D9A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D3">
        <w:rPr>
          <w:rFonts w:ascii="Times New Roman" w:hAnsi="Times New Roman" w:cs="Times New Roman"/>
          <w:b/>
          <w:sz w:val="28"/>
          <w:szCs w:val="28"/>
        </w:rPr>
        <w:t>по обществознанию</w:t>
      </w: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высшего профессионального образования</w:t>
      </w:r>
    </w:p>
    <w:p w:rsidR="00083CD3" w:rsidRP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P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CD3">
        <w:rPr>
          <w:rFonts w:ascii="Times New Roman" w:hAnsi="Times New Roman" w:cs="Times New Roman"/>
          <w:sz w:val="28"/>
          <w:szCs w:val="28"/>
        </w:rPr>
        <w:t>Якутск 2013</w:t>
      </w: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90D9A" w:rsidRPr="00083CD3" w:rsidRDefault="00390D9A" w:rsidP="00083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CD3">
        <w:rPr>
          <w:rFonts w:ascii="Times New Roman" w:hAnsi="Times New Roman" w:cs="Times New Roman"/>
          <w:sz w:val="28"/>
          <w:szCs w:val="28"/>
        </w:rPr>
        <w:t xml:space="preserve">Основой данной программы служит примерная программа вступительных экзаменов по обществознанию, разработанная </w:t>
      </w:r>
      <w:proofErr w:type="spellStart"/>
      <w:r w:rsidRPr="00083CD3"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 w:rsidRPr="00083CD3">
        <w:rPr>
          <w:rFonts w:ascii="Times New Roman" w:hAnsi="Times New Roman" w:cs="Times New Roman"/>
          <w:sz w:val="28"/>
          <w:szCs w:val="28"/>
        </w:rPr>
        <w:t xml:space="preserve"> России. В процессе экзамена абитуриенты должны показать знание основных вопросов, изученных в школьных обществоведческих курсах, и обнаруживать способность: </w:t>
      </w:r>
    </w:p>
    <w:p w:rsidR="00390D9A" w:rsidRPr="00083CD3" w:rsidRDefault="00390D9A" w:rsidP="00083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D3">
        <w:rPr>
          <w:rFonts w:ascii="Times New Roman" w:hAnsi="Times New Roman" w:cs="Times New Roman"/>
          <w:sz w:val="28"/>
          <w:szCs w:val="28"/>
        </w:rPr>
        <w:t xml:space="preserve">определять основные понятия, указывая на отличительные существенные признаки объектов, отображенных в данном понятии; </w:t>
      </w:r>
    </w:p>
    <w:p w:rsidR="00390D9A" w:rsidRPr="00083CD3" w:rsidRDefault="00390D9A" w:rsidP="00083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D3">
        <w:rPr>
          <w:rFonts w:ascii="Times New Roman" w:hAnsi="Times New Roman" w:cs="Times New Roman"/>
          <w:sz w:val="28"/>
          <w:szCs w:val="28"/>
        </w:rPr>
        <w:t xml:space="preserve">сравнивать изученные социальные объекты; </w:t>
      </w:r>
    </w:p>
    <w:p w:rsidR="00390D9A" w:rsidRPr="00083CD3" w:rsidRDefault="00390D9A" w:rsidP="00083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D3">
        <w:rPr>
          <w:rFonts w:ascii="Times New Roman" w:hAnsi="Times New Roman" w:cs="Times New Roman"/>
          <w:sz w:val="28"/>
          <w:szCs w:val="28"/>
        </w:rPr>
        <w:t xml:space="preserve">объяснять (интерпретировать) изученные социальные явления и процессы, т.е. раскрывать их устойчивые существенные связи, как внутренние, так и внешние; </w:t>
      </w:r>
    </w:p>
    <w:p w:rsidR="00390D9A" w:rsidRPr="00083CD3" w:rsidRDefault="00390D9A" w:rsidP="00083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D3">
        <w:rPr>
          <w:rFonts w:ascii="Times New Roman" w:hAnsi="Times New Roman" w:cs="Times New Roman"/>
          <w:sz w:val="28"/>
          <w:szCs w:val="28"/>
        </w:rPr>
        <w:t xml:space="preserve">приводить собственные примеры, пояснять изученные теоретические и социальные нормы на соответствующих фактах; </w:t>
      </w:r>
    </w:p>
    <w:p w:rsidR="00390D9A" w:rsidRPr="00083CD3" w:rsidRDefault="00390D9A" w:rsidP="00083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D3">
        <w:rPr>
          <w:rFonts w:ascii="Times New Roman" w:hAnsi="Times New Roman" w:cs="Times New Roman"/>
          <w:sz w:val="28"/>
          <w:szCs w:val="28"/>
        </w:rPr>
        <w:t xml:space="preserve">давать оценку изученных социальных объектов и процессов, высказывать суждение об их ценности, уровне и значении; </w:t>
      </w:r>
    </w:p>
    <w:p w:rsidR="00390D9A" w:rsidRDefault="00390D9A" w:rsidP="00083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D3">
        <w:rPr>
          <w:rFonts w:ascii="Times New Roman" w:hAnsi="Times New Roman" w:cs="Times New Roman"/>
          <w:sz w:val="28"/>
          <w:szCs w:val="28"/>
        </w:rPr>
        <w:t xml:space="preserve">анализировать как количественно, так и качественно основные показатели, характеризующие общественные явления. </w:t>
      </w:r>
    </w:p>
    <w:p w:rsidR="00083CD3" w:rsidRDefault="00083CD3" w:rsidP="000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</w:t>
      </w:r>
    </w:p>
    <w:p w:rsidR="00083CD3" w:rsidRDefault="00083CD3" w:rsidP="000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Испытание проводится в устной форме. Ответ на вопрос экзаменационного билета составляет около 30-40 минут. </w:t>
      </w: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D3" w:rsidRDefault="00083CD3" w:rsidP="0008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083CD3" w:rsidRDefault="00083CD3" w:rsidP="0008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016BB">
        <w:rPr>
          <w:rFonts w:ascii="Times New Roman" w:hAnsi="Times New Roman" w:cs="Times New Roman"/>
          <w:sz w:val="28"/>
          <w:szCs w:val="28"/>
        </w:rPr>
        <w:t xml:space="preserve">Цель вступительного испытания - </w:t>
      </w:r>
      <w:r w:rsidR="00AA1F0E">
        <w:rPr>
          <w:rFonts w:ascii="Times New Roman" w:hAnsi="Times New Roman" w:cs="Times New Roman"/>
          <w:sz w:val="28"/>
          <w:szCs w:val="28"/>
        </w:rPr>
        <w:t xml:space="preserve">определить готовность и возможность поступающего освоить выбранную программу бакалавриата. </w:t>
      </w:r>
    </w:p>
    <w:p w:rsidR="00AA1F0E" w:rsidRDefault="00AA1F0E" w:rsidP="00AA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1F0E" w:rsidRDefault="00AA1F0E" w:rsidP="00AA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вступительного испытания</w:t>
      </w:r>
    </w:p>
    <w:p w:rsidR="00AA1F0E" w:rsidRPr="00AA1F0E" w:rsidRDefault="00AA1F0E" w:rsidP="00AA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0E" w:rsidRPr="00AA1F0E" w:rsidRDefault="00AA1F0E" w:rsidP="00AA1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6BB">
        <w:rPr>
          <w:rFonts w:ascii="Times New Roman" w:hAnsi="Times New Roman" w:cs="Times New Roman"/>
          <w:b/>
          <w:sz w:val="28"/>
          <w:szCs w:val="28"/>
        </w:rPr>
        <w:t>1.</w:t>
      </w:r>
      <w:r w:rsidRPr="00AA1F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1F0E">
        <w:rPr>
          <w:rFonts w:ascii="Times New Roman" w:hAnsi="Times New Roman" w:cs="Times New Roman"/>
          <w:b/>
          <w:sz w:val="28"/>
          <w:szCs w:val="28"/>
        </w:rPr>
        <w:t>Человек и общество.</w:t>
      </w:r>
    </w:p>
    <w:p w:rsidR="00AA1F0E" w:rsidRPr="00AA1F0E" w:rsidRDefault="00AA1F0E" w:rsidP="00AA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F0E">
        <w:rPr>
          <w:rFonts w:ascii="Times New Roman" w:hAnsi="Times New Roman" w:cs="Times New Roman"/>
          <w:sz w:val="28"/>
          <w:szCs w:val="28"/>
        </w:rPr>
        <w:t>Природное</w:t>
      </w:r>
      <w:proofErr w:type="gramEnd"/>
      <w:r w:rsidRPr="00AA1F0E">
        <w:rPr>
          <w:rFonts w:ascii="Times New Roman" w:hAnsi="Times New Roman" w:cs="Times New Roman"/>
          <w:sz w:val="28"/>
          <w:szCs w:val="28"/>
        </w:rPr>
        <w:t xml:space="preserve"> и общественное в человеке. Мировоззрение, его виды и формы. Виды знаний. Понятие истины, ее критерии. Мышление и деятельность. Потребности и интересы. Свобода и необходимость в человеческой деятельности. Системное строение общества: элементы и подсистемы. Основные институты общества. Культура: понятие, формы и разновидности. Наука. Образование. Религия. Искусство. Мораль. Понятие общественного прогресса. </w:t>
      </w:r>
      <w:proofErr w:type="spellStart"/>
      <w:r w:rsidRPr="00AA1F0E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AA1F0E">
        <w:rPr>
          <w:rFonts w:ascii="Times New Roman" w:hAnsi="Times New Roman" w:cs="Times New Roman"/>
          <w:sz w:val="28"/>
          <w:szCs w:val="28"/>
        </w:rPr>
        <w:t xml:space="preserve"> общественного развития. Угрозы </w:t>
      </w:r>
      <w:r w:rsidRPr="00AA1F0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A1F0E">
        <w:rPr>
          <w:rFonts w:ascii="Times New Roman" w:hAnsi="Times New Roman" w:cs="Times New Roman"/>
          <w:sz w:val="28"/>
          <w:szCs w:val="28"/>
        </w:rPr>
        <w:t xml:space="preserve"> в. (глобальные проблемы). </w:t>
      </w:r>
    </w:p>
    <w:p w:rsidR="00AA1F0E" w:rsidRDefault="00AA1F0E" w:rsidP="00AA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17" w:rsidRDefault="00AA1F0E" w:rsidP="00455A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F0E">
        <w:rPr>
          <w:rFonts w:ascii="Times New Roman" w:hAnsi="Times New Roman" w:cs="Times New Roman"/>
          <w:b/>
          <w:sz w:val="28"/>
          <w:szCs w:val="28"/>
        </w:rPr>
        <w:t>2. Экономика.</w:t>
      </w:r>
    </w:p>
    <w:p w:rsidR="00AA1F0E" w:rsidRDefault="00AA1F0E" w:rsidP="0045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F0E">
        <w:rPr>
          <w:rFonts w:ascii="Times New Roman" w:hAnsi="Times New Roman" w:cs="Times New Roman"/>
          <w:sz w:val="28"/>
          <w:szCs w:val="28"/>
        </w:rPr>
        <w:t xml:space="preserve">Экономика и экономическая наука. Факторы производство и факторные доходы. Экономические системы. Рынок и рыночный механизм. Спрос и предложение. Постоянные и переменные затраты. Финансовые институты. Банковская система. Основные источники финансирования </w:t>
      </w:r>
      <w:r w:rsidRPr="00AA1F0E">
        <w:rPr>
          <w:rFonts w:ascii="Times New Roman" w:hAnsi="Times New Roman" w:cs="Times New Roman"/>
          <w:sz w:val="28"/>
          <w:szCs w:val="28"/>
        </w:rPr>
        <w:lastRenderedPageBreak/>
        <w:t xml:space="preserve">бизнеса. Ценные бумаги. Рынок труда. Безработица. Инфляция: виды, причины и последствия. Экономический рост и развитие. ВВП. Роль государства в экономике. Налоги. Государственный бюджет. Мировая экономика. Рациональное экономическое поведение собственника, работника, потребителя, гражданина. </w:t>
      </w:r>
    </w:p>
    <w:p w:rsidR="00AA1F0E" w:rsidRPr="00AA1F0E" w:rsidRDefault="00AA1F0E" w:rsidP="00AA1F0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F0E" w:rsidRPr="00AA1F0E" w:rsidRDefault="00AA1F0E" w:rsidP="00AA1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F0E">
        <w:rPr>
          <w:rFonts w:ascii="Times New Roman" w:hAnsi="Times New Roman" w:cs="Times New Roman"/>
          <w:b/>
          <w:sz w:val="28"/>
          <w:szCs w:val="28"/>
        </w:rPr>
        <w:t>3. Социальные отношения.</w:t>
      </w:r>
    </w:p>
    <w:p w:rsidR="00AA1F0E" w:rsidRDefault="00AA1F0E" w:rsidP="00AA1F0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F0E">
        <w:rPr>
          <w:rFonts w:ascii="Times New Roman" w:hAnsi="Times New Roman" w:cs="Times New Roman"/>
          <w:sz w:val="28"/>
          <w:szCs w:val="28"/>
        </w:rPr>
        <w:t xml:space="preserve">Социальная стратификация и мобильность. Социальные группы. Молодежь как социальная группа. Этнические общности. Межнациональные отношения, </w:t>
      </w:r>
      <w:proofErr w:type="spellStart"/>
      <w:r w:rsidRPr="00AA1F0E"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 w:rsidRPr="00AA1F0E">
        <w:rPr>
          <w:rFonts w:ascii="Times New Roman" w:hAnsi="Times New Roman" w:cs="Times New Roman"/>
          <w:sz w:val="28"/>
          <w:szCs w:val="28"/>
        </w:rPr>
        <w:t xml:space="preserve"> конфликты, пути их разрешения. Конституционные принципы национальной политики в РФ. Социальный конфликт. Виды социальных норм. Социальный контроль. Свобода и ответственность. Отклоняющееся поведение и его типы. Социальная роль. Социализация индивида. Семья и брак. </w:t>
      </w:r>
    </w:p>
    <w:p w:rsidR="00AA1F0E" w:rsidRPr="00AA1F0E" w:rsidRDefault="00AA1F0E" w:rsidP="00AA1F0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F0E" w:rsidRPr="00AA1F0E" w:rsidRDefault="00AA1F0E" w:rsidP="00AA1F0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F0E">
        <w:rPr>
          <w:rFonts w:ascii="Times New Roman" w:hAnsi="Times New Roman" w:cs="Times New Roman"/>
          <w:b/>
          <w:sz w:val="28"/>
          <w:szCs w:val="28"/>
        </w:rPr>
        <w:t>4. Политика.</w:t>
      </w:r>
    </w:p>
    <w:p w:rsidR="00AA1F0E" w:rsidRPr="00AA1F0E" w:rsidRDefault="00AA1F0E" w:rsidP="00AA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F0E">
        <w:rPr>
          <w:rFonts w:ascii="Times New Roman" w:hAnsi="Times New Roman" w:cs="Times New Roman"/>
          <w:sz w:val="28"/>
          <w:szCs w:val="28"/>
        </w:rPr>
        <w:t xml:space="preserve">Власть, ее происхождение и виды. Государство: признаки, функции, формы. Политическая система. Политические режимы, их типология. Демократия, ее основные ценности и признаки. Гражданское общество и государство. Политическая элита. Политические партии и движения. СМИ в политической системе. Избирательная кампания в РФ. Политический процесс. Политическое участие. Политическое лидерство. Органы государственной власти РФ. Федеративное   устройство России. </w:t>
      </w:r>
    </w:p>
    <w:p w:rsidR="00AA1F0E" w:rsidRPr="00AA1F0E" w:rsidRDefault="00AA1F0E" w:rsidP="00AA1F0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0E" w:rsidRPr="00AA1F0E" w:rsidRDefault="00AA1F0E" w:rsidP="00AA1F0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F0E">
        <w:rPr>
          <w:rFonts w:ascii="Times New Roman" w:hAnsi="Times New Roman" w:cs="Times New Roman"/>
          <w:b/>
          <w:sz w:val="28"/>
          <w:szCs w:val="28"/>
        </w:rPr>
        <w:t>5. Право.</w:t>
      </w:r>
    </w:p>
    <w:p w:rsidR="00AA1F0E" w:rsidRDefault="00AA1F0E" w:rsidP="00C85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F0E">
        <w:rPr>
          <w:rFonts w:ascii="Times New Roman" w:hAnsi="Times New Roman" w:cs="Times New Roman"/>
          <w:sz w:val="28"/>
          <w:szCs w:val="28"/>
        </w:rPr>
        <w:t xml:space="preserve">Право в системе социальных норм. Система российского права. Законотворческий процесс. Юридическая ответственность: понятие и виды. Конституция РФ. Основы конституционного строя РФ. Законодательство РФ о выборах. Субъекты гражданского права. Организационно-правовые формы и правовой режим предпринимательской деятельности. Имущественные и неимущественные права. Порядок приема на работу. Трудовой договор. Правовое регулирование отношений супругов. Порядок и условия заключения и расторжения брака. Особенности административной юрисдикции. Международное право. Споры, порядок их рассмотрения. Основные правила и принципы гражданского процесса. Особенности уголовного процесса. Гражданство РФ. Воинская обязанность, альтернативная гражданская служба. Права и обязанности налогоплательщика. Правоохранительные органы. Судебная система. </w:t>
      </w:r>
    </w:p>
    <w:p w:rsidR="009016BB" w:rsidRDefault="009016BB" w:rsidP="00C8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0E" w:rsidRDefault="00C855E4" w:rsidP="00C8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C855E4" w:rsidRDefault="00C855E4" w:rsidP="00C8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5E4" w:rsidRDefault="00C855E4" w:rsidP="00C85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Экзамен оценивается по 100 балльной шкале по следующим критериям:</w:t>
      </w:r>
    </w:p>
    <w:p w:rsidR="00C855E4" w:rsidRDefault="00C855E4" w:rsidP="00C85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владение понятийно-категориальным аппаратом дисциплины, умение раскрывать на примерах изученные теоретические положения – 50 б.;</w:t>
      </w:r>
    </w:p>
    <w:p w:rsidR="00C855E4" w:rsidRDefault="00C855E4" w:rsidP="00C85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общая грамотность речи, умение кратко и по существу ответить на теоретический вопрос, основанный на программе вступительного испытания, способность доступно и ясно изложить мысли – 30 б.;</w:t>
      </w:r>
    </w:p>
    <w:p w:rsidR="00C855E4" w:rsidRDefault="00C855E4" w:rsidP="00C85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 умение вести дискуссию, ответить на по существу на дополнительные вопросы – 20 б.</w:t>
      </w:r>
      <w:proofErr w:type="gramEnd"/>
    </w:p>
    <w:p w:rsidR="00C855E4" w:rsidRDefault="00C855E4" w:rsidP="00C85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E4" w:rsidRDefault="00C855E4" w:rsidP="00C85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51 балла = 2 (неудовлетворительно)</w:t>
      </w:r>
    </w:p>
    <w:p w:rsidR="00C855E4" w:rsidRDefault="00C855E4" w:rsidP="00C85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51-69 баллов = 3 (удовлетворительно)</w:t>
      </w:r>
    </w:p>
    <w:p w:rsidR="00C855E4" w:rsidRDefault="00C855E4" w:rsidP="00C85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70-85 баллов = 4 (хорошо)</w:t>
      </w:r>
    </w:p>
    <w:p w:rsidR="00C855E4" w:rsidRPr="00C855E4" w:rsidRDefault="00C855E4" w:rsidP="00C85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 – 100 баллов = 5 (отлично)</w:t>
      </w:r>
    </w:p>
    <w:p w:rsidR="00C855E4" w:rsidRDefault="00C855E4" w:rsidP="00C85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A48" w:rsidRDefault="00397A48" w:rsidP="0039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</w:t>
      </w:r>
      <w:r w:rsidRPr="00397A48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397A48" w:rsidRPr="00397A48" w:rsidRDefault="00397A48" w:rsidP="0039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48" w:rsidRPr="00397A48" w:rsidRDefault="00397A48" w:rsidP="00C855E4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A48">
        <w:rPr>
          <w:rFonts w:ascii="Times New Roman" w:hAnsi="Times New Roman" w:cs="Times New Roman"/>
          <w:sz w:val="28"/>
          <w:szCs w:val="28"/>
        </w:rPr>
        <w:t xml:space="preserve">Александрова И.Ю. и др. Обществознание для абитуриентов. М.: </w:t>
      </w:r>
      <w:proofErr w:type="spellStart"/>
      <w:r w:rsidRPr="00397A48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397A48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397A48" w:rsidRPr="00397A48" w:rsidRDefault="00397A48" w:rsidP="00C855E4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A48">
        <w:rPr>
          <w:rFonts w:ascii="Times New Roman" w:hAnsi="Times New Roman" w:cs="Times New Roman"/>
          <w:bCs/>
          <w:sz w:val="28"/>
          <w:szCs w:val="28"/>
        </w:rPr>
        <w:t>Клименко А. В.</w:t>
      </w:r>
      <w:r w:rsidRPr="00397A48">
        <w:rPr>
          <w:rFonts w:ascii="Times New Roman" w:hAnsi="Times New Roman" w:cs="Times New Roman"/>
          <w:sz w:val="28"/>
          <w:szCs w:val="28"/>
        </w:rPr>
        <w:t xml:space="preserve"> Обществознание: Учеб</w:t>
      </w:r>
      <w:proofErr w:type="gramStart"/>
      <w:r w:rsidRPr="00397A4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97A48">
        <w:rPr>
          <w:rFonts w:ascii="Times New Roman" w:hAnsi="Times New Roman" w:cs="Times New Roman"/>
          <w:sz w:val="28"/>
          <w:szCs w:val="28"/>
        </w:rPr>
        <w:t>особие для школьни</w:t>
      </w:r>
      <w:r w:rsidRPr="00397A48">
        <w:rPr>
          <w:rFonts w:ascii="Times New Roman" w:hAnsi="Times New Roman" w:cs="Times New Roman"/>
          <w:sz w:val="28"/>
          <w:szCs w:val="28"/>
        </w:rPr>
        <w:softHyphen/>
        <w:t xml:space="preserve">ков ст. </w:t>
      </w:r>
      <w:proofErr w:type="spellStart"/>
      <w:r w:rsidRPr="00397A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97A48">
        <w:rPr>
          <w:rFonts w:ascii="Times New Roman" w:hAnsi="Times New Roman" w:cs="Times New Roman"/>
          <w:sz w:val="28"/>
          <w:szCs w:val="28"/>
        </w:rPr>
        <w:t>. и поступающих в вузы. М.: Дро</w:t>
      </w:r>
      <w:r w:rsidRPr="00397A48">
        <w:rPr>
          <w:rFonts w:ascii="Times New Roman" w:hAnsi="Times New Roman" w:cs="Times New Roman"/>
          <w:sz w:val="28"/>
          <w:szCs w:val="28"/>
        </w:rPr>
        <w:softHyphen/>
        <w:t>фа, 2004.</w:t>
      </w:r>
    </w:p>
    <w:p w:rsidR="00397A48" w:rsidRPr="00397A48" w:rsidRDefault="00397A48" w:rsidP="00C855E4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A48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397A48">
        <w:rPr>
          <w:rFonts w:ascii="Times New Roman" w:hAnsi="Times New Roman" w:cs="Times New Roman"/>
          <w:sz w:val="28"/>
          <w:szCs w:val="28"/>
        </w:rPr>
        <w:t xml:space="preserve"> А.В, </w:t>
      </w:r>
      <w:proofErr w:type="spellStart"/>
      <w:r w:rsidRPr="00397A48"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 w:rsidRPr="00397A48">
        <w:rPr>
          <w:rFonts w:ascii="Times New Roman" w:hAnsi="Times New Roman" w:cs="Times New Roman"/>
          <w:sz w:val="28"/>
          <w:szCs w:val="28"/>
        </w:rPr>
        <w:t xml:space="preserve"> В.В. Экзамен по обществознанию. Конспекты ответов. М.: Айрис-пресс, 2006.</w:t>
      </w:r>
    </w:p>
    <w:p w:rsidR="00397A48" w:rsidRPr="00397A48" w:rsidRDefault="00397A48" w:rsidP="00C855E4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A48">
        <w:rPr>
          <w:rFonts w:ascii="Times New Roman" w:hAnsi="Times New Roman" w:cs="Times New Roman"/>
          <w:sz w:val="28"/>
          <w:szCs w:val="28"/>
        </w:rPr>
        <w:t xml:space="preserve">Кравченко А.И., </w:t>
      </w:r>
      <w:proofErr w:type="spellStart"/>
      <w:r w:rsidRPr="00397A48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397A48">
        <w:rPr>
          <w:rFonts w:ascii="Times New Roman" w:hAnsi="Times New Roman" w:cs="Times New Roman"/>
          <w:sz w:val="28"/>
          <w:szCs w:val="28"/>
        </w:rPr>
        <w:t xml:space="preserve"> Т.П. Обществознание: Справочное пособие для абитуриентов. М.: «ТИД «Русское слово». 2004. </w:t>
      </w:r>
    </w:p>
    <w:p w:rsidR="00397A48" w:rsidRPr="00397A48" w:rsidRDefault="00397A48" w:rsidP="00C855E4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A48">
        <w:rPr>
          <w:rFonts w:ascii="Times New Roman" w:hAnsi="Times New Roman" w:cs="Times New Roman"/>
          <w:sz w:val="28"/>
          <w:szCs w:val="28"/>
        </w:rPr>
        <w:t xml:space="preserve">Лозовский Л. Обществознание для абитуриентов. Политология. Социальная сфера. Правоведение. М.: Айрис-пресс, 2006. </w:t>
      </w:r>
    </w:p>
    <w:p w:rsidR="00397A48" w:rsidRPr="00397A48" w:rsidRDefault="00397A48" w:rsidP="00C855E4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A48">
        <w:rPr>
          <w:rFonts w:ascii="Times New Roman" w:hAnsi="Times New Roman" w:cs="Times New Roman"/>
          <w:sz w:val="28"/>
          <w:szCs w:val="28"/>
        </w:rPr>
        <w:t>Никитин А.Ф. Обществознание. Учебник для 11 класса. М.: Дрофа, 2005.</w:t>
      </w:r>
    </w:p>
    <w:p w:rsidR="00397A48" w:rsidRPr="00397A48" w:rsidRDefault="00397A48" w:rsidP="00C855E4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A48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Обществознание: </w:t>
      </w:r>
      <w:r w:rsidRPr="00397A48">
        <w:rPr>
          <w:rFonts w:ascii="Times New Roman" w:hAnsi="Times New Roman" w:cs="Times New Roman"/>
          <w:color w:val="231F20"/>
          <w:sz w:val="28"/>
          <w:szCs w:val="28"/>
        </w:rPr>
        <w:t>глобальный мир в XXI веке</w:t>
      </w:r>
      <w:proofErr w:type="gramStart"/>
      <w:r w:rsidRPr="00397A48">
        <w:rPr>
          <w:rFonts w:ascii="Times New Roman" w:hAnsi="Times New Roman" w:cs="Times New Roman"/>
          <w:color w:val="231F20"/>
          <w:sz w:val="28"/>
          <w:szCs w:val="28"/>
        </w:rPr>
        <w:t xml:space="preserve"> :</w:t>
      </w:r>
      <w:proofErr w:type="gramEnd"/>
      <w:r w:rsidRPr="00397A48">
        <w:rPr>
          <w:rFonts w:ascii="Times New Roman" w:hAnsi="Times New Roman" w:cs="Times New Roman"/>
          <w:color w:val="231F20"/>
          <w:sz w:val="28"/>
          <w:szCs w:val="28"/>
        </w:rPr>
        <w:t xml:space="preserve">11 </w:t>
      </w:r>
      <w:proofErr w:type="spellStart"/>
      <w:r w:rsidRPr="00397A48">
        <w:rPr>
          <w:rFonts w:ascii="Times New Roman" w:hAnsi="Times New Roman" w:cs="Times New Roman"/>
          <w:color w:val="231F20"/>
          <w:sz w:val="28"/>
          <w:szCs w:val="28"/>
        </w:rPr>
        <w:t>кл</w:t>
      </w:r>
      <w:proofErr w:type="spellEnd"/>
      <w:r w:rsidRPr="00397A48">
        <w:rPr>
          <w:rFonts w:ascii="Times New Roman" w:hAnsi="Times New Roman" w:cs="Times New Roman"/>
          <w:color w:val="231F20"/>
          <w:sz w:val="28"/>
          <w:szCs w:val="28"/>
        </w:rPr>
        <w:t>. / Под ред. Л.В. Полякова. М.: Просвещение, 2007.</w:t>
      </w:r>
    </w:p>
    <w:p w:rsidR="00397A48" w:rsidRPr="00397A48" w:rsidRDefault="00397A48" w:rsidP="00C855E4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A48">
        <w:rPr>
          <w:rFonts w:ascii="Times New Roman" w:hAnsi="Times New Roman" w:cs="Times New Roman"/>
          <w:sz w:val="28"/>
          <w:szCs w:val="28"/>
        </w:rPr>
        <w:t>Обществознание для абитуриентов</w:t>
      </w:r>
      <w:proofErr w:type="gramStart"/>
      <w:r w:rsidRPr="00397A4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97A48">
        <w:rPr>
          <w:rFonts w:ascii="Times New Roman" w:hAnsi="Times New Roman" w:cs="Times New Roman"/>
          <w:sz w:val="28"/>
          <w:szCs w:val="28"/>
        </w:rPr>
        <w:t xml:space="preserve">од ред. В.Н. Князева, Л.Ш. Лозовского. М.: Айрис-пресс, 2004. </w:t>
      </w:r>
    </w:p>
    <w:p w:rsidR="00397A48" w:rsidRPr="00397A48" w:rsidRDefault="00397A48" w:rsidP="00C855E4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A48">
        <w:rPr>
          <w:rFonts w:ascii="Times New Roman" w:hAnsi="Times New Roman" w:cs="Times New Roman"/>
          <w:sz w:val="28"/>
          <w:szCs w:val="28"/>
        </w:rPr>
        <w:t xml:space="preserve">Обществознание: термины и понятия. Справочник абитуриента. М.: МАКС Пресс, 2006. </w:t>
      </w:r>
    </w:p>
    <w:p w:rsidR="00397A48" w:rsidRPr="00397A48" w:rsidRDefault="00397A48" w:rsidP="00C855E4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A48">
        <w:rPr>
          <w:rFonts w:ascii="Times New Roman" w:hAnsi="Times New Roman" w:cs="Times New Roman"/>
          <w:color w:val="000000"/>
          <w:sz w:val="28"/>
          <w:szCs w:val="28"/>
        </w:rPr>
        <w:t xml:space="preserve">Обществознание:  учебник для  10 </w:t>
      </w:r>
      <w:proofErr w:type="spellStart"/>
      <w:r w:rsidRPr="00397A48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397A48">
        <w:rPr>
          <w:rFonts w:ascii="Times New Roman" w:hAnsi="Times New Roman" w:cs="Times New Roman"/>
          <w:color w:val="000000"/>
          <w:sz w:val="28"/>
          <w:szCs w:val="28"/>
        </w:rPr>
        <w:t>.  общеобразовательныхучреждений :   профильный.  уровень</w:t>
      </w:r>
      <w:proofErr w:type="gramStart"/>
      <w:r w:rsidRPr="00397A48">
        <w:rPr>
          <w:rFonts w:ascii="Times New Roman" w:hAnsi="Times New Roman" w:cs="Times New Roman"/>
          <w:color w:val="000000"/>
          <w:sz w:val="28"/>
          <w:szCs w:val="28"/>
        </w:rPr>
        <w:t xml:space="preserve">  /  П</w:t>
      </w:r>
      <w:proofErr w:type="gramEnd"/>
      <w:r w:rsidRPr="00397A48">
        <w:rPr>
          <w:rFonts w:ascii="Times New Roman" w:hAnsi="Times New Roman" w:cs="Times New Roman"/>
          <w:color w:val="000000"/>
          <w:sz w:val="28"/>
          <w:szCs w:val="28"/>
        </w:rPr>
        <w:t xml:space="preserve">од ред. Л.  Н.   Боголюбова.    М.:   Просвещение,2007. </w:t>
      </w:r>
    </w:p>
    <w:p w:rsidR="00397A48" w:rsidRPr="00397A48" w:rsidRDefault="00397A48" w:rsidP="00C855E4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A48">
        <w:rPr>
          <w:rFonts w:ascii="Times New Roman" w:hAnsi="Times New Roman" w:cs="Times New Roman"/>
          <w:color w:val="000000"/>
          <w:sz w:val="28"/>
          <w:szCs w:val="28"/>
        </w:rPr>
        <w:t xml:space="preserve">Обществознание:  учебник для  11  </w:t>
      </w:r>
      <w:proofErr w:type="spellStart"/>
      <w:r w:rsidRPr="00397A48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397A48">
        <w:rPr>
          <w:rFonts w:ascii="Times New Roman" w:hAnsi="Times New Roman" w:cs="Times New Roman"/>
          <w:color w:val="000000"/>
          <w:sz w:val="28"/>
          <w:szCs w:val="28"/>
        </w:rPr>
        <w:t>.  общеобразовательныхучреждений :   профильный.  уровень</w:t>
      </w:r>
      <w:proofErr w:type="gramStart"/>
      <w:r w:rsidRPr="00397A48">
        <w:rPr>
          <w:rFonts w:ascii="Times New Roman" w:hAnsi="Times New Roman" w:cs="Times New Roman"/>
          <w:color w:val="000000"/>
          <w:sz w:val="28"/>
          <w:szCs w:val="28"/>
        </w:rPr>
        <w:t xml:space="preserve">  /  П</w:t>
      </w:r>
      <w:proofErr w:type="gramEnd"/>
      <w:r w:rsidRPr="00397A48">
        <w:rPr>
          <w:rFonts w:ascii="Times New Roman" w:hAnsi="Times New Roman" w:cs="Times New Roman"/>
          <w:color w:val="000000"/>
          <w:sz w:val="28"/>
          <w:szCs w:val="28"/>
        </w:rPr>
        <w:t xml:space="preserve">од ред. Л.  Н.   Боголюбова.    М.:   Просвещение,2008. </w:t>
      </w:r>
    </w:p>
    <w:p w:rsidR="00397A48" w:rsidRPr="00397A48" w:rsidRDefault="00397A48" w:rsidP="00C855E4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A48">
        <w:rPr>
          <w:rFonts w:ascii="Times New Roman" w:hAnsi="Times New Roman" w:cs="Times New Roman"/>
          <w:sz w:val="28"/>
          <w:szCs w:val="28"/>
        </w:rPr>
        <w:t>Обществознание: Учебное пособие для абитуриентов</w:t>
      </w:r>
      <w:proofErr w:type="gramStart"/>
      <w:r w:rsidRPr="00397A4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97A48">
        <w:rPr>
          <w:rFonts w:ascii="Times New Roman" w:hAnsi="Times New Roman" w:cs="Times New Roman"/>
          <w:sz w:val="28"/>
          <w:szCs w:val="28"/>
        </w:rPr>
        <w:t>од ред. Ю.Ю. Петрунина. М.: КДУ, 2007.</w:t>
      </w:r>
    </w:p>
    <w:p w:rsidR="00397A48" w:rsidRPr="00397A48" w:rsidRDefault="00397A48" w:rsidP="00C855E4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A48">
        <w:rPr>
          <w:rFonts w:ascii="Times New Roman" w:hAnsi="Times New Roman" w:cs="Times New Roman"/>
          <w:sz w:val="28"/>
          <w:szCs w:val="28"/>
        </w:rPr>
        <w:t>Практикум по обществознанию</w:t>
      </w:r>
      <w:proofErr w:type="gramStart"/>
      <w:r w:rsidRPr="00397A4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97A48">
        <w:rPr>
          <w:rFonts w:ascii="Times New Roman" w:hAnsi="Times New Roman" w:cs="Times New Roman"/>
          <w:sz w:val="28"/>
          <w:szCs w:val="28"/>
        </w:rPr>
        <w:t>од ред. В.Н. Князева. М.: Айрис-пресс, 2006.</w:t>
      </w:r>
    </w:p>
    <w:p w:rsidR="00397A48" w:rsidRPr="00397A48" w:rsidRDefault="00397A48" w:rsidP="00C855E4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A48">
        <w:rPr>
          <w:rFonts w:ascii="Times New Roman" w:hAnsi="Times New Roman" w:cs="Times New Roman"/>
          <w:sz w:val="28"/>
          <w:szCs w:val="28"/>
        </w:rPr>
        <w:t xml:space="preserve">Словарь по обществознанию. / Под ред. Ю.Ю. Петрунина. М.: Аспект Пресс, 2002. </w:t>
      </w:r>
    </w:p>
    <w:p w:rsidR="00397A48" w:rsidRPr="00397A48" w:rsidRDefault="00397A48" w:rsidP="00C855E4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A48">
        <w:rPr>
          <w:rFonts w:ascii="Times New Roman" w:eastAsia="HiddenHorzOCR" w:hAnsi="Times New Roman" w:cs="Times New Roman"/>
          <w:sz w:val="28"/>
          <w:szCs w:val="28"/>
        </w:rPr>
        <w:t>Хуторской</w:t>
      </w:r>
      <w:proofErr w:type="gramEnd"/>
      <w:r w:rsidRPr="00397A48">
        <w:rPr>
          <w:rFonts w:ascii="Times New Roman" w:eastAsia="HiddenHorzOCR" w:hAnsi="Times New Roman" w:cs="Times New Roman"/>
          <w:sz w:val="28"/>
          <w:szCs w:val="28"/>
        </w:rPr>
        <w:t xml:space="preserve"> В.Я. Обществознание: термины и понятия: Справочникабитуриента. М.: МАКС Пресс,2006. </w:t>
      </w:r>
    </w:p>
    <w:sectPr w:rsidR="00397A48" w:rsidRPr="00397A48" w:rsidSect="0090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ABB"/>
    <w:multiLevelType w:val="hybridMultilevel"/>
    <w:tmpl w:val="D068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450B"/>
    <w:multiLevelType w:val="hybridMultilevel"/>
    <w:tmpl w:val="DEF87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43910"/>
    <w:multiLevelType w:val="hybridMultilevel"/>
    <w:tmpl w:val="6A3C1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164BA"/>
    <w:multiLevelType w:val="hybridMultilevel"/>
    <w:tmpl w:val="DEF87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640ED7"/>
    <w:multiLevelType w:val="hybridMultilevel"/>
    <w:tmpl w:val="E9F856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81C3EE0"/>
    <w:multiLevelType w:val="hybridMultilevel"/>
    <w:tmpl w:val="B96C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D9A"/>
    <w:rsid w:val="00083CD3"/>
    <w:rsid w:val="0020107F"/>
    <w:rsid w:val="00327EC0"/>
    <w:rsid w:val="00360309"/>
    <w:rsid w:val="00390D9A"/>
    <w:rsid w:val="00397A48"/>
    <w:rsid w:val="003C337D"/>
    <w:rsid w:val="00455A17"/>
    <w:rsid w:val="009016BB"/>
    <w:rsid w:val="0090417C"/>
    <w:rsid w:val="00AA1F0E"/>
    <w:rsid w:val="00C855E4"/>
    <w:rsid w:val="00D93DB7"/>
    <w:rsid w:val="00E6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893B-40E5-442B-B82F-219611A1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ЦТО</cp:lastModifiedBy>
  <cp:revision>5</cp:revision>
  <dcterms:created xsi:type="dcterms:W3CDTF">2012-02-08T23:24:00Z</dcterms:created>
  <dcterms:modified xsi:type="dcterms:W3CDTF">2013-01-30T04:51:00Z</dcterms:modified>
</cp:coreProperties>
</file>